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1D4" w:rsidRPr="009B30B3" w:rsidRDefault="005011D4" w:rsidP="005011D4">
      <w:pPr>
        <w:ind w:left="5245"/>
        <w:jc w:val="both"/>
        <w:rPr>
          <w:rFonts w:ascii="Verdana" w:hAnsi="Verdana"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 xml:space="preserve">Приложение № </w:t>
      </w:r>
      <w:r>
        <w:rPr>
          <w:rFonts w:ascii="Verdana" w:hAnsi="Verdana"/>
          <w:color w:val="000000"/>
          <w:sz w:val="22"/>
          <w:szCs w:val="22"/>
        </w:rPr>
        <w:t>9.2.</w:t>
      </w:r>
      <w:r w:rsidRPr="009B30B3">
        <w:rPr>
          <w:rFonts w:ascii="Verdana" w:hAnsi="Verdana"/>
          <w:color w:val="000000"/>
          <w:sz w:val="22"/>
          <w:szCs w:val="22"/>
        </w:rPr>
        <w:t xml:space="preserve"> </w:t>
      </w:r>
    </w:p>
    <w:p w:rsidR="005011D4" w:rsidRPr="009B30B3" w:rsidRDefault="005011D4" w:rsidP="005011D4">
      <w:pPr>
        <w:ind w:left="5245"/>
        <w:jc w:val="both"/>
        <w:rPr>
          <w:rFonts w:ascii="Verdana" w:hAnsi="Verdana"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 xml:space="preserve">к договору подряда № ________ </w:t>
      </w:r>
    </w:p>
    <w:p w:rsidR="005011D4" w:rsidRPr="009B30B3" w:rsidRDefault="005011D4" w:rsidP="005011D4">
      <w:pPr>
        <w:ind w:left="5245"/>
        <w:jc w:val="both"/>
        <w:rPr>
          <w:rFonts w:ascii="Verdana" w:hAnsi="Verdana"/>
          <w:i/>
          <w:color w:val="000000"/>
          <w:sz w:val="22"/>
          <w:szCs w:val="22"/>
        </w:rPr>
      </w:pPr>
      <w:r w:rsidRPr="009B30B3">
        <w:rPr>
          <w:rFonts w:ascii="Verdana" w:hAnsi="Verdana"/>
          <w:color w:val="000000"/>
          <w:sz w:val="22"/>
          <w:szCs w:val="22"/>
        </w:rPr>
        <w:t>от «___»___________ 20___года</w:t>
      </w:r>
    </w:p>
    <w:p w:rsidR="005011D4" w:rsidRDefault="005011D4" w:rsidP="005011D4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p w:rsidR="005011D4" w:rsidRDefault="005011D4" w:rsidP="005011D4">
      <w:pPr>
        <w:overflowPunct w:val="0"/>
        <w:ind w:firstLine="540"/>
        <w:jc w:val="center"/>
        <w:rPr>
          <w:rFonts w:ascii="Verdana" w:hAnsi="Verdana"/>
          <w:b/>
          <w:bCs/>
        </w:rPr>
      </w:pPr>
      <w:r w:rsidRPr="00713C6D">
        <w:rPr>
          <w:rFonts w:ascii="Verdana" w:hAnsi="Verdana"/>
          <w:b/>
          <w:bCs/>
        </w:rPr>
        <w:t xml:space="preserve">Единичные расценки </w:t>
      </w:r>
      <w:r>
        <w:rPr>
          <w:rFonts w:ascii="Verdana" w:hAnsi="Verdana"/>
          <w:b/>
          <w:bCs/>
        </w:rPr>
        <w:t>стоимости монтажа/</w:t>
      </w:r>
      <w:r w:rsidRPr="00713C6D">
        <w:rPr>
          <w:rFonts w:ascii="Verdana" w:hAnsi="Verdana"/>
          <w:b/>
          <w:bCs/>
        </w:rPr>
        <w:t>демонтажа</w:t>
      </w:r>
      <w:r>
        <w:rPr>
          <w:rFonts w:ascii="Verdana" w:hAnsi="Verdana"/>
          <w:b/>
          <w:bCs/>
        </w:rPr>
        <w:t xml:space="preserve"> и использования </w:t>
      </w:r>
      <w:r w:rsidRPr="00713C6D">
        <w:rPr>
          <w:rFonts w:ascii="Verdana" w:hAnsi="Verdana"/>
          <w:b/>
          <w:bCs/>
        </w:rPr>
        <w:t>лесов/защитных улавливающих систем</w:t>
      </w:r>
    </w:p>
    <w:p w:rsidR="005011D4" w:rsidRPr="00713C6D" w:rsidRDefault="005011D4" w:rsidP="005011D4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473"/>
        <w:gridCol w:w="96"/>
        <w:gridCol w:w="1059"/>
        <w:gridCol w:w="1396"/>
        <w:gridCol w:w="1276"/>
        <w:gridCol w:w="1417"/>
        <w:gridCol w:w="1417"/>
      </w:tblGrid>
      <w:tr w:rsidR="005011D4" w:rsidRPr="00713C6D" w:rsidTr="002D0C33">
        <w:trPr>
          <w:trHeight w:val="930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Цена монтажа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Цена демонтажа с НДС, руб.</w:t>
            </w:r>
          </w:p>
        </w:tc>
      </w:tr>
      <w:tr w:rsidR="005011D4" w:rsidRPr="00713C6D" w:rsidTr="002D0C33">
        <w:trPr>
          <w:trHeight w:val="94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без НДС, руб.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</w:tr>
      <w:tr w:rsidR="005011D4" w:rsidRPr="00713C6D" w:rsidTr="002D0C33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val="en-US"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 </w:t>
            </w:r>
            <w:r w:rsidRPr="00713C6D">
              <w:rPr>
                <w:rFonts w:ascii="Verdana" w:hAnsi="Verdana"/>
                <w:color w:val="000000"/>
                <w:sz w:val="20"/>
                <w:szCs w:val="20"/>
                <w:lang w:val="en-US" w:eastAsia="en-US"/>
              </w:rPr>
              <w:t>I.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US"/>
              </w:rPr>
              <w:t>Леса наружные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(вертикальная проекция)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16м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20м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24м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72м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4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 </w:t>
            </w:r>
            <w:r w:rsidRPr="00713C6D">
              <w:rPr>
                <w:rFonts w:ascii="Verdana" w:hAnsi="Verdana"/>
                <w:color w:val="000000"/>
                <w:sz w:val="20"/>
                <w:szCs w:val="20"/>
                <w:lang w:val="en-US" w:eastAsia="en-US"/>
              </w:rPr>
              <w:t>II</w:t>
            </w: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US"/>
              </w:rPr>
              <w:t>Леса внутренние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(горизонтальная проекция)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14м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22м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30м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²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70м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29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val="en-US"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 </w:t>
            </w:r>
            <w:r w:rsidRPr="00713C6D">
              <w:rPr>
                <w:rFonts w:ascii="Verdana" w:hAnsi="Verdana"/>
                <w:color w:val="000000"/>
                <w:sz w:val="20"/>
                <w:szCs w:val="20"/>
                <w:lang w:val="en-US" w:eastAsia="en-US"/>
              </w:rPr>
              <w:t>III.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b/>
                <w:bCs/>
                <w:color w:val="000000"/>
                <w:sz w:val="20"/>
                <w:szCs w:val="20"/>
                <w:lang w:eastAsia="en-US"/>
              </w:rPr>
              <w:t>Леса подвесные</w:t>
            </w: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5011D4" w:rsidRPr="00713C6D" w:rsidTr="002D0C33">
        <w:trPr>
          <w:trHeight w:val="39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20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24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до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Высотой свыше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D4" w:rsidRPr="007866E4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68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val="en-US"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 </w:t>
            </w:r>
            <w:r w:rsidRPr="00713C6D">
              <w:rPr>
                <w:rFonts w:ascii="Verdana" w:hAnsi="Verdana"/>
                <w:color w:val="000000"/>
                <w:sz w:val="20"/>
                <w:szCs w:val="20"/>
                <w:lang w:val="en-US" w:eastAsia="en-US"/>
              </w:rPr>
              <w:t>IV.</w:t>
            </w: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b/>
                <w:color w:val="000000"/>
                <w:sz w:val="20"/>
                <w:szCs w:val="20"/>
                <w:lang w:eastAsia="en-US"/>
              </w:rPr>
              <w:t>Защитные улавливающие сетки </w:t>
            </w:r>
          </w:p>
        </w:tc>
      </w:tr>
      <w:tr w:rsidR="005011D4" w:rsidRPr="00713C6D" w:rsidTr="002D0C33">
        <w:trPr>
          <w:trHeight w:val="79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79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Комплект (82м²)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5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Улавливающие сетки и противопожарные системы</w:t>
            </w: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по балкам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Комплект (42м²)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79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Улавливающие сетки и огнеупорные ткани</w:t>
            </w:r>
            <w: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под покрытием главного корпуса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  <w:lang w:eastAsia="en-US"/>
              </w:rPr>
            </w:pPr>
          </w:p>
        </w:tc>
      </w:tr>
      <w:tr w:rsidR="005011D4" w:rsidRPr="00713C6D" w:rsidTr="002D0C33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V</w:t>
            </w: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. </w:t>
            </w: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Леса стоечные приставные с </w:t>
            </w:r>
            <w:proofErr w:type="spellStart"/>
            <w:r w:rsidRPr="00713C6D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хомутовым</w:t>
            </w:r>
            <w:proofErr w:type="spellEnd"/>
            <w:r w:rsidRPr="00713C6D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креплением</w:t>
            </w: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</w:tr>
      <w:tr w:rsidR="005011D4" w:rsidRPr="00713C6D" w:rsidTr="002D0C33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1D4" w:rsidRPr="00713C6D" w:rsidRDefault="005011D4" w:rsidP="002D0C33">
            <w:pP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Леса наружные</w:t>
            </w: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Высотой до 16м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Высотой до 20м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Высотой до 24м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Высотой до 72м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</w:tr>
      <w:tr w:rsidR="005011D4" w:rsidRPr="00713C6D" w:rsidTr="002D0C33">
        <w:trPr>
          <w:trHeight w:val="34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  <w:r w:rsidRPr="00713C6D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Леса внутренние</w:t>
            </w: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Высотой до 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Высотой до 14м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Высотой до 22м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Высотой до 30м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 xml:space="preserve">²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</w:tr>
      <w:tr w:rsidR="005011D4" w:rsidRPr="00713C6D" w:rsidTr="002D0C33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Высотой до 70м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1D4" w:rsidRPr="00713C6D" w:rsidRDefault="005011D4" w:rsidP="002D0C33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gramStart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м</w:t>
            </w:r>
            <w:proofErr w:type="gramEnd"/>
            <w:r w:rsidRPr="00713C6D">
              <w:rPr>
                <w:rFonts w:ascii="Verdana" w:hAnsi="Verdana"/>
                <w:color w:val="000000"/>
                <w:sz w:val="20"/>
                <w:szCs w:val="20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13C6D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11D4" w:rsidRPr="007866E4" w:rsidRDefault="005011D4" w:rsidP="002D0C33">
            <w:pPr>
              <w:rPr>
                <w:rFonts w:ascii="Verdana" w:hAnsi="Verdana"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5011D4" w:rsidRDefault="005011D4" w:rsidP="005011D4">
      <w:pPr>
        <w:tabs>
          <w:tab w:val="left" w:pos="5685"/>
        </w:tabs>
        <w:jc w:val="right"/>
        <w:rPr>
          <w:rFonts w:ascii="Verdana" w:hAnsi="Verdana"/>
          <w:i/>
        </w:rPr>
      </w:pPr>
    </w:p>
    <w:p w:rsidR="005011D4" w:rsidRPr="00713C6D" w:rsidRDefault="005011D4" w:rsidP="005011D4">
      <w:pPr>
        <w:tabs>
          <w:tab w:val="left" w:pos="5685"/>
        </w:tabs>
        <w:jc w:val="right"/>
        <w:rPr>
          <w:rFonts w:ascii="Verdana" w:hAnsi="Verdana"/>
          <w:i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5011D4" w:rsidRPr="009B30B3" w:rsidTr="002D0C33">
        <w:trPr>
          <w:jc w:val="center"/>
        </w:trPr>
        <w:tc>
          <w:tcPr>
            <w:tcW w:w="5018" w:type="dxa"/>
          </w:tcPr>
          <w:p w:rsidR="005011D4" w:rsidRPr="009B30B3" w:rsidRDefault="005011D4" w:rsidP="002D0C33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>Подрядчик</w:t>
            </w:r>
          </w:p>
        </w:tc>
        <w:tc>
          <w:tcPr>
            <w:tcW w:w="4621" w:type="dxa"/>
          </w:tcPr>
          <w:p w:rsidR="005011D4" w:rsidRPr="009B30B3" w:rsidRDefault="005011D4" w:rsidP="002D0C33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>Заказчик</w:t>
            </w:r>
          </w:p>
        </w:tc>
      </w:tr>
      <w:tr w:rsidR="005011D4" w:rsidRPr="009B30B3" w:rsidTr="002D0C33">
        <w:trPr>
          <w:jc w:val="center"/>
        </w:trPr>
        <w:tc>
          <w:tcPr>
            <w:tcW w:w="5018" w:type="dxa"/>
          </w:tcPr>
          <w:p w:rsidR="005011D4" w:rsidRPr="009B30B3" w:rsidRDefault="005011D4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5011D4" w:rsidRPr="009B30B3" w:rsidRDefault="005011D4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5011D4" w:rsidRPr="009B30B3" w:rsidRDefault="005011D4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:rsidR="005011D4" w:rsidRPr="009B30B3" w:rsidRDefault="005011D4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B30B3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9B30B3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4621" w:type="dxa"/>
          </w:tcPr>
          <w:p w:rsidR="005011D4" w:rsidRPr="009B30B3" w:rsidRDefault="005011D4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5011D4" w:rsidRPr="009B30B3" w:rsidRDefault="005011D4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  <w:p w:rsidR="005011D4" w:rsidRPr="009B30B3" w:rsidRDefault="005011D4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>___________/__________/</w:t>
            </w:r>
          </w:p>
          <w:p w:rsidR="005011D4" w:rsidRPr="009B30B3" w:rsidRDefault="005011D4" w:rsidP="002D0C33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9B30B3">
              <w:rPr>
                <w:rFonts w:ascii="Verdana" w:hAnsi="Verdana"/>
                <w:sz w:val="22"/>
                <w:szCs w:val="22"/>
              </w:rPr>
              <w:t>м.п</w:t>
            </w:r>
            <w:proofErr w:type="spellEnd"/>
            <w:r w:rsidRPr="009B30B3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</w:tbl>
    <w:p w:rsidR="007F32FE" w:rsidRDefault="005011D4">
      <w:bookmarkStart w:id="0" w:name="_GoBack"/>
      <w:bookmarkEnd w:id="0"/>
    </w:p>
    <w:sectPr w:rsidR="007F3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FDE"/>
    <w:rsid w:val="001A0B93"/>
    <w:rsid w:val="005011D4"/>
    <w:rsid w:val="00D44245"/>
    <w:rsid w:val="00FD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1297</Characters>
  <Application>Microsoft Office Word</Application>
  <DocSecurity>0</DocSecurity>
  <Lines>10</Lines>
  <Paragraphs>3</Paragraphs>
  <ScaleCrop>false</ScaleCrop>
  <Company>"Березовская ГРЭС" ОАО "Э.ОН Россия"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 Константин Николаевич</dc:creator>
  <cp:keywords/>
  <dc:description/>
  <cp:lastModifiedBy>Филиппов Константин Николаевич</cp:lastModifiedBy>
  <cp:revision>2</cp:revision>
  <dcterms:created xsi:type="dcterms:W3CDTF">2015-01-15T03:05:00Z</dcterms:created>
  <dcterms:modified xsi:type="dcterms:W3CDTF">2015-01-15T03:05:00Z</dcterms:modified>
</cp:coreProperties>
</file>